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58"/>
      </w:tblGrid>
      <w:tr w:rsidR="008B35A9" w:rsidTr="00BD68BA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8B35A9" w:rsidRDefault="008B35A9" w:rsidP="00BD68BA">
            <w:pPr>
              <w:spacing w:line="276" w:lineRule="auto"/>
              <w:jc w:val="both"/>
            </w:pPr>
            <w:r>
              <w:rPr>
                <w:b/>
                <w:bCs/>
                <w:lang w:val="en-US"/>
              </w:rPr>
              <w:t xml:space="preserve">Project title </w:t>
            </w:r>
          </w:p>
        </w:tc>
      </w:tr>
      <w:tr w:rsidR="008B35A9" w:rsidRPr="007B6A27" w:rsidTr="00BD68BA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5A9" w:rsidRPr="00591EBE" w:rsidRDefault="008B35A9" w:rsidP="00BD68BA">
            <w:pPr>
              <w:pStyle w:val="Default"/>
              <w:spacing w:line="276" w:lineRule="auto"/>
              <w:jc w:val="both"/>
              <w:rPr>
                <w:bCs/>
                <w:color w:val="auto"/>
                <w:lang w:val="en-US"/>
              </w:rPr>
            </w:pPr>
            <w:r>
              <w:rPr>
                <w:rFonts w:eastAsia="Tahoma"/>
                <w:lang w:val="en-US" w:eastAsia="en-US"/>
              </w:rPr>
              <w:t xml:space="preserve"> </w:t>
            </w:r>
          </w:p>
          <w:p w:rsidR="008B35A9" w:rsidRDefault="008B35A9" w:rsidP="00BD68BA">
            <w:pPr>
              <w:pStyle w:val="Default"/>
              <w:spacing w:line="276" w:lineRule="auto"/>
              <w:jc w:val="both"/>
              <w:rPr>
                <w:b/>
                <w:bCs/>
                <w:lang w:val="en-US"/>
              </w:rPr>
            </w:pPr>
          </w:p>
        </w:tc>
      </w:tr>
    </w:tbl>
    <w:p w:rsidR="008B35A9" w:rsidRDefault="008B35A9" w:rsidP="008B35A9">
      <w:pPr>
        <w:jc w:val="center"/>
        <w:rPr>
          <w:b/>
          <w:bCs/>
          <w:i/>
          <w:color w:val="C00000"/>
          <w:sz w:val="28"/>
          <w:szCs w:val="28"/>
          <w:lang w:val="en-US"/>
        </w:rPr>
      </w:pPr>
      <w:r>
        <w:rPr>
          <w:b/>
          <w:color w:val="C00000"/>
          <w:sz w:val="24"/>
          <w:szCs w:val="24"/>
        </w:rPr>
        <w:t>Call for applications</w:t>
      </w:r>
    </w:p>
    <w:p w:rsidR="008B35A9" w:rsidRDefault="008B35A9" w:rsidP="008B35A9">
      <w:pPr>
        <w:jc w:val="center"/>
      </w:pPr>
      <w:r>
        <w:rPr>
          <w:b/>
          <w:bCs/>
          <w:i/>
          <w:color w:val="C00000"/>
          <w:sz w:val="28"/>
          <w:szCs w:val="28"/>
          <w:lang w:val="en-US"/>
        </w:rPr>
        <w:t>Letter of intent</w:t>
      </w:r>
    </w:p>
    <w:p w:rsidR="008B35A9" w:rsidRDefault="008B35A9" w:rsidP="008B35A9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26"/>
        <w:gridCol w:w="4932"/>
      </w:tblGrid>
      <w:tr w:rsidR="008B35A9" w:rsidTr="00BD68BA">
        <w:trPr>
          <w:trHeight w:val="325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B35A9" w:rsidRDefault="008B35A9" w:rsidP="00BD68BA">
            <w:pPr>
              <w:spacing w:line="276" w:lineRule="auto"/>
              <w:ind w:right="-82"/>
              <w:rPr>
                <w:rFonts w:eastAsia="Calibri"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 of the coordinator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5A9" w:rsidRDefault="008B35A9" w:rsidP="00BD68BA">
            <w:pPr>
              <w:pStyle w:val="Default"/>
              <w:spacing w:line="276" w:lineRule="auto"/>
              <w:jc w:val="both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</w:tr>
      <w:tr w:rsidR="008B35A9" w:rsidTr="00BD68BA">
        <w:trPr>
          <w:trHeight w:val="325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B35A9" w:rsidRDefault="008B35A9" w:rsidP="00BD68BA">
            <w:pPr>
              <w:spacing w:line="276" w:lineRule="auto"/>
              <w:rPr>
                <w:rFonts w:eastAsia="Calibri"/>
                <w:bCs/>
                <w:lang w:val="en-US"/>
              </w:rPr>
            </w:pPr>
            <w:r>
              <w:rPr>
                <w:lang w:val="en-US"/>
              </w:rPr>
              <w:tab/>
              <w:t xml:space="preserve">Specialty  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5A9" w:rsidRDefault="008B35A9" w:rsidP="00BD68BA">
            <w:pPr>
              <w:pStyle w:val="Default"/>
              <w:spacing w:line="276" w:lineRule="auto"/>
              <w:jc w:val="both"/>
              <w:rPr>
                <w:bCs/>
                <w:szCs w:val="22"/>
                <w:lang w:val="en-US"/>
              </w:rPr>
            </w:pPr>
          </w:p>
        </w:tc>
      </w:tr>
      <w:tr w:rsidR="008B35A9" w:rsidTr="00BD68BA">
        <w:trPr>
          <w:trHeight w:val="280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B35A9" w:rsidRDefault="008B35A9" w:rsidP="00BD68BA">
            <w:pPr>
              <w:spacing w:line="276" w:lineRule="auto"/>
              <w:ind w:right="-82"/>
              <w:rPr>
                <w:rFonts w:eastAsia="Calibri"/>
                <w:bCs/>
                <w:lang w:val="en-US"/>
              </w:rPr>
            </w:pPr>
            <w:r>
              <w:rPr>
                <w:bCs/>
                <w:lang w:val="en-US"/>
              </w:rPr>
              <w:tab/>
              <w:t xml:space="preserve">Unit or Department  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5A9" w:rsidRDefault="008B35A9" w:rsidP="00BD68BA">
            <w:pPr>
              <w:pStyle w:val="Default"/>
              <w:spacing w:line="276" w:lineRule="auto"/>
              <w:jc w:val="both"/>
              <w:rPr>
                <w:b/>
                <w:bCs/>
                <w:szCs w:val="22"/>
                <w:lang w:val="en-US"/>
              </w:rPr>
            </w:pPr>
          </w:p>
        </w:tc>
      </w:tr>
      <w:tr w:rsidR="008B35A9" w:rsidTr="00BD68BA">
        <w:trPr>
          <w:trHeight w:val="289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B35A9" w:rsidRPr="00E4750E" w:rsidRDefault="008B35A9" w:rsidP="00BD68BA">
            <w:pPr>
              <w:spacing w:line="276" w:lineRule="auto"/>
              <w:ind w:left="709" w:right="-82" w:hanging="709"/>
              <w:rPr>
                <w:rFonts w:eastAsia="Calibri"/>
                <w:bCs/>
                <w:lang w:val="en-US"/>
              </w:rPr>
            </w:pPr>
            <w:r>
              <w:rPr>
                <w:bCs/>
                <w:lang w:val="en-US"/>
              </w:rPr>
              <w:tab/>
              <w:t xml:space="preserve">Name and address of the hospital/institution 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5A9" w:rsidRDefault="008B35A9" w:rsidP="00BD68BA">
            <w:pPr>
              <w:pStyle w:val="Default"/>
              <w:spacing w:line="276" w:lineRule="auto"/>
              <w:jc w:val="both"/>
            </w:pPr>
          </w:p>
        </w:tc>
      </w:tr>
      <w:tr w:rsidR="008B35A9" w:rsidTr="00BD68BA">
        <w:trPr>
          <w:trHeight w:val="279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B35A9" w:rsidRDefault="008B35A9" w:rsidP="00BD68BA">
            <w:pPr>
              <w:spacing w:line="276" w:lineRule="auto"/>
              <w:ind w:right="-82"/>
              <w:rPr>
                <w:rFonts w:eastAsia="Calibri"/>
                <w:bCs/>
                <w:lang w:val="en-US"/>
              </w:rPr>
            </w:pPr>
            <w:r>
              <w:rPr>
                <w:bCs/>
              </w:rPr>
              <w:tab/>
            </w:r>
            <w:r>
              <w:rPr>
                <w:bCs/>
                <w:lang w:val="en-US"/>
              </w:rPr>
              <w:t xml:space="preserve">Phone number 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5A9" w:rsidRDefault="008B35A9" w:rsidP="00BD68BA">
            <w:pPr>
              <w:pStyle w:val="Default"/>
              <w:spacing w:line="276" w:lineRule="auto"/>
              <w:jc w:val="both"/>
              <w:rPr>
                <w:b/>
                <w:bCs/>
                <w:szCs w:val="22"/>
                <w:lang w:val="en-US"/>
              </w:rPr>
            </w:pPr>
          </w:p>
        </w:tc>
      </w:tr>
      <w:tr w:rsidR="008B35A9" w:rsidTr="00BD68BA">
        <w:trPr>
          <w:trHeight w:val="251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B35A9" w:rsidRDefault="008B35A9" w:rsidP="00BD68BA">
            <w:pPr>
              <w:spacing w:line="276" w:lineRule="auto"/>
              <w:ind w:right="-82"/>
              <w:rPr>
                <w:rFonts w:ascii="Cambria" w:eastAsia="Cambria" w:hAnsi="Cambria" w:cs="Times New Roman"/>
                <w:lang w:val="en-US" w:eastAsia="en-US"/>
              </w:rPr>
            </w:pPr>
            <w:r>
              <w:rPr>
                <w:bCs/>
                <w:lang w:val="en-US"/>
              </w:rPr>
              <w:tab/>
              <w:t>E-mail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5A9" w:rsidRDefault="008B35A9" w:rsidP="00BD68BA">
            <w:pPr>
              <w:pStyle w:val="Default"/>
              <w:spacing w:line="276" w:lineRule="auto"/>
              <w:jc w:val="both"/>
              <w:rPr>
                <w:bCs/>
                <w:szCs w:val="22"/>
                <w:lang w:val="en-US"/>
              </w:rPr>
            </w:pPr>
          </w:p>
        </w:tc>
      </w:tr>
      <w:tr w:rsidR="008B35A9" w:rsidTr="00BD68BA">
        <w:trPr>
          <w:trHeight w:val="305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B35A9" w:rsidRDefault="008B35A9" w:rsidP="00BD68BA">
            <w:pPr>
              <w:spacing w:line="276" w:lineRule="auto"/>
              <w:ind w:left="709" w:right="-82" w:hanging="709"/>
              <w:rPr>
                <w:rFonts w:eastAsia="Calibri"/>
                <w:bCs/>
                <w:lang w:val="en-US"/>
              </w:rPr>
            </w:pPr>
            <w:r>
              <w:rPr>
                <w:bCs/>
                <w:lang w:val="en-US"/>
              </w:rPr>
              <w:tab/>
              <w:t xml:space="preserve">Medical Oncologist, </w:t>
            </w:r>
            <w:proofErr w:type="spellStart"/>
            <w:r>
              <w:rPr>
                <w:bCs/>
                <w:lang w:val="en-US"/>
              </w:rPr>
              <w:t>Postgraduated</w:t>
            </w:r>
            <w:proofErr w:type="spellEnd"/>
            <w:r>
              <w:rPr>
                <w:bCs/>
                <w:lang w:val="en-US"/>
              </w:rPr>
              <w:t xml:space="preserve"> School in Medical Oncology, </w:t>
            </w:r>
            <w:proofErr w:type="spellStart"/>
            <w:r>
              <w:rPr>
                <w:bCs/>
                <w:lang w:val="en-US"/>
              </w:rPr>
              <w:t>Phd</w:t>
            </w:r>
            <w:proofErr w:type="spellEnd"/>
            <w:r>
              <w:rPr>
                <w:bCs/>
                <w:lang w:val="en-US"/>
              </w:rPr>
              <w:t xml:space="preserve"> Oncology 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5A9" w:rsidRDefault="008B35A9" w:rsidP="00BD68BA">
            <w:pPr>
              <w:pStyle w:val="Default"/>
              <w:spacing w:line="276" w:lineRule="auto"/>
              <w:jc w:val="both"/>
              <w:rPr>
                <w:bCs/>
                <w:szCs w:val="22"/>
                <w:lang w:val="en-US"/>
              </w:rPr>
            </w:pPr>
          </w:p>
        </w:tc>
      </w:tr>
      <w:tr w:rsidR="008B35A9" w:rsidTr="00BD68BA">
        <w:trPr>
          <w:trHeight w:val="305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B35A9" w:rsidRDefault="008B35A9" w:rsidP="00BD68BA">
            <w:pPr>
              <w:spacing w:line="276" w:lineRule="auto"/>
              <w:ind w:left="709" w:right="-82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AIOM member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5A9" w:rsidRDefault="008B35A9" w:rsidP="00BD68BA">
            <w:pPr>
              <w:spacing w:line="276" w:lineRule="auto"/>
              <w:ind w:right="-82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Yes </w:t>
            </w:r>
            <w:r>
              <w:tab/>
            </w:r>
            <w:r>
              <w:rPr>
                <w:rFonts w:ascii="MS Gothic" w:eastAsia="MS Gothic" w:hAnsi="MS Gothic"/>
                <w:bCs/>
                <w:lang w:val="en-US"/>
              </w:rPr>
              <w:t>☐</w:t>
            </w:r>
            <w:r>
              <w:tab/>
            </w:r>
            <w:r>
              <w:rPr>
                <w:bCs/>
                <w:lang w:val="en-US"/>
              </w:rPr>
              <w:t xml:space="preserve">No </w:t>
            </w:r>
            <w:r>
              <w:rPr>
                <w:rFonts w:ascii="MS Gothic" w:eastAsia="MS Gothic" w:hAnsi="MS Gothic"/>
                <w:bCs/>
                <w:lang w:val="en-US"/>
              </w:rPr>
              <w:t>☐</w:t>
            </w:r>
          </w:p>
          <w:p w:rsidR="008B35A9" w:rsidRDefault="008B35A9" w:rsidP="00BD68BA">
            <w:pPr>
              <w:spacing w:line="276" w:lineRule="auto"/>
              <w:ind w:right="-82"/>
              <w:rPr>
                <w:rFonts w:eastAsia="Tahoma"/>
                <w:bCs/>
                <w:lang w:val="en-US"/>
              </w:rPr>
            </w:pPr>
            <w:r>
              <w:rPr>
                <w:bCs/>
                <w:lang w:val="en-US"/>
              </w:rPr>
              <w:t>(Non-members are eligible for the application only if they have applied for AIOM membership before the deadline of this project application).</w:t>
            </w:r>
          </w:p>
          <w:p w:rsidR="008B35A9" w:rsidRDefault="008B35A9" w:rsidP="00BD68BA">
            <w:pPr>
              <w:spacing w:line="276" w:lineRule="auto"/>
              <w:ind w:right="-82"/>
            </w:pPr>
            <w:r>
              <w:rPr>
                <w:rFonts w:eastAsia="Tahoma"/>
                <w:bCs/>
                <w:lang w:val="en-US"/>
              </w:rPr>
              <w:t xml:space="preserve">  </w:t>
            </w:r>
          </w:p>
        </w:tc>
      </w:tr>
    </w:tbl>
    <w:p w:rsidR="008B35A9" w:rsidRDefault="008B35A9" w:rsidP="008B35A9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26"/>
        <w:gridCol w:w="4932"/>
      </w:tblGrid>
      <w:tr w:rsidR="008B35A9" w:rsidTr="00BD68BA">
        <w:trPr>
          <w:trHeight w:val="305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B35A9" w:rsidRPr="0017704A" w:rsidRDefault="008B35A9" w:rsidP="00BD68BA">
            <w:pPr>
              <w:spacing w:line="276" w:lineRule="auto"/>
              <w:ind w:left="709" w:right="-82"/>
              <w:rPr>
                <w:bCs/>
                <w:lang w:val="en-US"/>
              </w:rPr>
            </w:pPr>
            <w:r w:rsidRPr="0017704A">
              <w:rPr>
                <w:bCs/>
                <w:lang w:val="en-US"/>
              </w:rPr>
              <w:t>Level of funding required (Euros)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5A9" w:rsidRPr="0017704A" w:rsidRDefault="008B35A9" w:rsidP="00BD68BA">
            <w:pPr>
              <w:ind w:right="-82"/>
              <w:rPr>
                <w:bCs/>
                <w:lang w:val="en-US"/>
              </w:rPr>
            </w:pPr>
          </w:p>
        </w:tc>
      </w:tr>
    </w:tbl>
    <w:p w:rsidR="008B35A9" w:rsidRDefault="008B35A9" w:rsidP="008B35A9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49"/>
        <w:gridCol w:w="4509"/>
      </w:tblGrid>
      <w:tr w:rsidR="008B35A9" w:rsidTr="00BD68BA">
        <w:trPr>
          <w:trHeight w:val="305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B35A9" w:rsidRDefault="008B35A9" w:rsidP="00BD68BA">
            <w:pPr>
              <w:spacing w:line="276" w:lineRule="auto"/>
              <w:ind w:right="-82"/>
              <w:rPr>
                <w:rStyle w:val="Testosegnaposto1"/>
              </w:rPr>
            </w:pPr>
            <w:r>
              <w:rPr>
                <w:b/>
                <w:bCs/>
                <w:lang w:val="en-US"/>
              </w:rPr>
              <w:t>Name of the methodologist (if any)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5A9" w:rsidRDefault="008B35A9" w:rsidP="00BD68BA">
            <w:pPr>
              <w:pStyle w:val="Default"/>
              <w:spacing w:line="276" w:lineRule="auto"/>
              <w:jc w:val="both"/>
              <w:rPr>
                <w:b/>
                <w:bCs/>
                <w:szCs w:val="22"/>
                <w:lang w:val="en-US"/>
              </w:rPr>
            </w:pPr>
            <w:r>
              <w:rPr>
                <w:rStyle w:val="Testosegnaposto1"/>
                <w:sz w:val="22"/>
                <w:szCs w:val="22"/>
              </w:rPr>
              <w:t xml:space="preserve">Click </w:t>
            </w:r>
            <w:proofErr w:type="spellStart"/>
            <w:r>
              <w:rPr>
                <w:rStyle w:val="Testosegnaposto1"/>
                <w:sz w:val="22"/>
                <w:szCs w:val="22"/>
              </w:rPr>
              <w:t>here</w:t>
            </w:r>
            <w:proofErr w:type="spellEnd"/>
            <w:r>
              <w:rPr>
                <w:rStyle w:val="Testosegnaposto1"/>
                <w:sz w:val="22"/>
                <w:szCs w:val="22"/>
              </w:rPr>
              <w:t xml:space="preserve"> to enter </w:t>
            </w:r>
            <w:proofErr w:type="spellStart"/>
            <w:r>
              <w:rPr>
                <w:rStyle w:val="Testosegnaposto1"/>
                <w:sz w:val="22"/>
                <w:szCs w:val="22"/>
              </w:rPr>
              <w:t>text</w:t>
            </w:r>
            <w:proofErr w:type="spellEnd"/>
          </w:p>
          <w:p w:rsidR="008B35A9" w:rsidRDefault="008B35A9" w:rsidP="00BD68BA">
            <w:pPr>
              <w:spacing w:line="276" w:lineRule="auto"/>
              <w:ind w:right="-82"/>
              <w:rPr>
                <w:b/>
                <w:bCs/>
                <w:lang w:val="en-US"/>
              </w:rPr>
            </w:pPr>
          </w:p>
        </w:tc>
      </w:tr>
      <w:tr w:rsidR="008B35A9" w:rsidTr="00BD68BA">
        <w:trPr>
          <w:trHeight w:val="305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B35A9" w:rsidRDefault="008B35A9" w:rsidP="00BD68BA">
            <w:pPr>
              <w:spacing w:line="276" w:lineRule="auto"/>
              <w:ind w:right="-82"/>
              <w:rPr>
                <w:rStyle w:val="Testosegnaposto1"/>
              </w:rPr>
            </w:pPr>
            <w:r>
              <w:rPr>
                <w:bCs/>
                <w:lang w:val="en-US"/>
              </w:rPr>
              <w:tab/>
              <w:t>Name and address of the hospital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5A9" w:rsidRDefault="008B35A9" w:rsidP="00BD68BA">
            <w:pPr>
              <w:pStyle w:val="Default"/>
              <w:spacing w:line="276" w:lineRule="auto"/>
              <w:jc w:val="both"/>
              <w:rPr>
                <w:b/>
                <w:bCs/>
                <w:szCs w:val="22"/>
                <w:lang w:val="en-US"/>
              </w:rPr>
            </w:pPr>
            <w:r>
              <w:rPr>
                <w:rStyle w:val="Testosegnaposto1"/>
                <w:sz w:val="22"/>
                <w:szCs w:val="22"/>
              </w:rPr>
              <w:t xml:space="preserve">Click </w:t>
            </w:r>
            <w:proofErr w:type="spellStart"/>
            <w:r>
              <w:rPr>
                <w:rStyle w:val="Testosegnaposto1"/>
                <w:sz w:val="22"/>
                <w:szCs w:val="22"/>
              </w:rPr>
              <w:t>here</w:t>
            </w:r>
            <w:proofErr w:type="spellEnd"/>
            <w:r>
              <w:rPr>
                <w:rStyle w:val="Testosegnaposto1"/>
                <w:sz w:val="22"/>
                <w:szCs w:val="22"/>
              </w:rPr>
              <w:t xml:space="preserve"> to enter </w:t>
            </w:r>
            <w:proofErr w:type="spellStart"/>
            <w:r>
              <w:rPr>
                <w:rStyle w:val="Testosegnaposto1"/>
                <w:sz w:val="22"/>
                <w:szCs w:val="22"/>
              </w:rPr>
              <w:t>text</w:t>
            </w:r>
            <w:proofErr w:type="spellEnd"/>
          </w:p>
          <w:p w:rsidR="008B35A9" w:rsidRDefault="008B35A9" w:rsidP="00BD68BA">
            <w:pPr>
              <w:spacing w:line="276" w:lineRule="auto"/>
              <w:ind w:right="-82"/>
              <w:rPr>
                <w:b/>
                <w:bCs/>
                <w:lang w:val="en-US"/>
              </w:rPr>
            </w:pPr>
          </w:p>
        </w:tc>
      </w:tr>
      <w:tr w:rsidR="008B35A9" w:rsidTr="00BD68BA">
        <w:trPr>
          <w:trHeight w:val="305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B35A9" w:rsidRDefault="008B35A9" w:rsidP="00BD68BA">
            <w:pPr>
              <w:spacing w:line="276" w:lineRule="auto"/>
              <w:ind w:right="-82"/>
              <w:rPr>
                <w:rStyle w:val="Testosegnaposto1"/>
              </w:rPr>
            </w:pPr>
            <w:r>
              <w:rPr>
                <w:bCs/>
                <w:lang w:val="en-US"/>
              </w:rPr>
              <w:tab/>
              <w:t>Phone number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5A9" w:rsidRDefault="008B35A9" w:rsidP="00BD68BA">
            <w:pPr>
              <w:pStyle w:val="Default"/>
              <w:spacing w:line="276" w:lineRule="auto"/>
              <w:jc w:val="both"/>
              <w:rPr>
                <w:b/>
                <w:bCs/>
                <w:szCs w:val="22"/>
                <w:lang w:val="en-US"/>
              </w:rPr>
            </w:pPr>
            <w:r>
              <w:rPr>
                <w:rStyle w:val="Testosegnaposto1"/>
                <w:sz w:val="22"/>
                <w:szCs w:val="22"/>
              </w:rPr>
              <w:t xml:space="preserve">Click </w:t>
            </w:r>
            <w:proofErr w:type="spellStart"/>
            <w:r>
              <w:rPr>
                <w:rStyle w:val="Testosegnaposto1"/>
                <w:sz w:val="22"/>
                <w:szCs w:val="22"/>
              </w:rPr>
              <w:t>here</w:t>
            </w:r>
            <w:proofErr w:type="spellEnd"/>
            <w:r>
              <w:rPr>
                <w:rStyle w:val="Testosegnaposto1"/>
                <w:sz w:val="22"/>
                <w:szCs w:val="22"/>
              </w:rPr>
              <w:t xml:space="preserve"> to enter </w:t>
            </w:r>
            <w:proofErr w:type="spellStart"/>
            <w:r>
              <w:rPr>
                <w:rStyle w:val="Testosegnaposto1"/>
                <w:sz w:val="22"/>
                <w:szCs w:val="22"/>
              </w:rPr>
              <w:t>text</w:t>
            </w:r>
            <w:proofErr w:type="spellEnd"/>
          </w:p>
          <w:p w:rsidR="008B35A9" w:rsidRDefault="008B35A9" w:rsidP="00BD68BA">
            <w:pPr>
              <w:spacing w:line="276" w:lineRule="auto"/>
              <w:ind w:right="-82"/>
              <w:rPr>
                <w:b/>
                <w:bCs/>
                <w:lang w:val="en-US"/>
              </w:rPr>
            </w:pPr>
          </w:p>
        </w:tc>
      </w:tr>
      <w:tr w:rsidR="008B35A9" w:rsidTr="00BD68BA">
        <w:trPr>
          <w:trHeight w:val="305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B35A9" w:rsidRDefault="008B35A9" w:rsidP="00BD68BA">
            <w:pPr>
              <w:spacing w:line="276" w:lineRule="auto"/>
              <w:ind w:right="-82"/>
              <w:rPr>
                <w:rStyle w:val="Testosegnaposto1"/>
              </w:rPr>
            </w:pPr>
            <w:r>
              <w:rPr>
                <w:bCs/>
                <w:lang w:val="en-US"/>
              </w:rPr>
              <w:tab/>
              <w:t>E-mail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5A9" w:rsidRDefault="008B35A9" w:rsidP="00BD68BA">
            <w:pPr>
              <w:pStyle w:val="Default"/>
              <w:spacing w:line="276" w:lineRule="auto"/>
              <w:jc w:val="both"/>
              <w:rPr>
                <w:b/>
                <w:bCs/>
                <w:szCs w:val="22"/>
                <w:lang w:val="en-US"/>
              </w:rPr>
            </w:pPr>
            <w:r>
              <w:rPr>
                <w:rStyle w:val="Testosegnaposto1"/>
                <w:sz w:val="22"/>
                <w:szCs w:val="22"/>
              </w:rPr>
              <w:t xml:space="preserve">Click </w:t>
            </w:r>
            <w:proofErr w:type="spellStart"/>
            <w:r>
              <w:rPr>
                <w:rStyle w:val="Testosegnaposto1"/>
                <w:sz w:val="22"/>
                <w:szCs w:val="22"/>
              </w:rPr>
              <w:t>here</w:t>
            </w:r>
            <w:proofErr w:type="spellEnd"/>
            <w:r>
              <w:rPr>
                <w:rStyle w:val="Testosegnaposto1"/>
                <w:sz w:val="22"/>
                <w:szCs w:val="22"/>
              </w:rPr>
              <w:t xml:space="preserve"> to enter </w:t>
            </w:r>
            <w:proofErr w:type="spellStart"/>
            <w:r>
              <w:rPr>
                <w:rStyle w:val="Testosegnaposto1"/>
                <w:sz w:val="22"/>
                <w:szCs w:val="22"/>
              </w:rPr>
              <w:t>text</w:t>
            </w:r>
            <w:proofErr w:type="spellEnd"/>
          </w:p>
          <w:p w:rsidR="008B35A9" w:rsidRDefault="008B35A9" w:rsidP="00BD68BA">
            <w:pPr>
              <w:spacing w:line="276" w:lineRule="auto"/>
              <w:ind w:right="-82"/>
              <w:rPr>
                <w:b/>
                <w:bCs/>
                <w:lang w:val="en-US"/>
              </w:rPr>
            </w:pPr>
          </w:p>
        </w:tc>
      </w:tr>
    </w:tbl>
    <w:p w:rsidR="008B35A9" w:rsidRDefault="008B35A9" w:rsidP="008B35A9"/>
    <w:p w:rsidR="008B35A9" w:rsidRDefault="008B35A9" w:rsidP="008B35A9"/>
    <w:p w:rsidR="008B35A9" w:rsidRDefault="008B35A9" w:rsidP="008B35A9"/>
    <w:p w:rsidR="008B35A9" w:rsidRDefault="008B35A9" w:rsidP="008B35A9">
      <w:pPr>
        <w:pageBreakBefore/>
      </w:pPr>
    </w:p>
    <w:p w:rsidR="008B35A9" w:rsidRDefault="008B35A9" w:rsidP="008B35A9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49"/>
        <w:gridCol w:w="4509"/>
      </w:tblGrid>
      <w:tr w:rsidR="008B35A9" w:rsidTr="00BD68BA">
        <w:trPr>
          <w:trHeight w:val="454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B35A9" w:rsidRDefault="008B35A9" w:rsidP="00BD68BA">
            <w:pPr>
              <w:ind w:right="-82"/>
              <w:rPr>
                <w:rFonts w:eastAsia="Calibri"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Anticipated number of recruiting centers (approximate)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5A9" w:rsidRDefault="008B35A9" w:rsidP="00BD68BA">
            <w:pPr>
              <w:pStyle w:val="Default"/>
              <w:spacing w:line="276" w:lineRule="auto"/>
              <w:jc w:val="both"/>
              <w:rPr>
                <w:b/>
                <w:bCs/>
                <w:szCs w:val="22"/>
                <w:lang w:val="en-US"/>
              </w:rPr>
            </w:pPr>
          </w:p>
          <w:p w:rsidR="008B35A9" w:rsidRDefault="008B35A9" w:rsidP="00BD68BA">
            <w:pPr>
              <w:ind w:right="-82"/>
              <w:rPr>
                <w:b/>
                <w:bCs/>
                <w:lang w:val="en-US"/>
              </w:rPr>
            </w:pPr>
          </w:p>
        </w:tc>
      </w:tr>
    </w:tbl>
    <w:p w:rsidR="008B35A9" w:rsidRDefault="008B35A9" w:rsidP="008B35A9"/>
    <w:p w:rsidR="008B35A9" w:rsidRDefault="008B35A9" w:rsidP="008B35A9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58"/>
      </w:tblGrid>
      <w:tr w:rsidR="008B35A9" w:rsidTr="00BD68BA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B35A9" w:rsidRDefault="008B35A9" w:rsidP="00BD68BA">
            <w:pPr>
              <w:spacing w:line="276" w:lineRule="auto"/>
              <w:jc w:val="both"/>
            </w:pPr>
            <w:r>
              <w:rPr>
                <w:b/>
                <w:lang w:val="en-US"/>
              </w:rPr>
              <w:t>References</w:t>
            </w:r>
            <w:r>
              <w:rPr>
                <w:b/>
                <w:lang w:val="en-US"/>
              </w:rPr>
              <w:br/>
            </w:r>
            <w:r>
              <w:rPr>
                <w:i/>
                <w:sz w:val="18"/>
                <w:szCs w:val="18"/>
                <w:lang w:val="en-US"/>
              </w:rPr>
              <w:t>List of the main publications from literature (5 maximum) justifying the project in the national and international context</w:t>
            </w:r>
          </w:p>
        </w:tc>
      </w:tr>
      <w:tr w:rsidR="008B35A9" w:rsidTr="00BD68BA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5A9" w:rsidRDefault="008B35A9" w:rsidP="00BD68BA">
            <w:pPr>
              <w:pStyle w:val="Default"/>
              <w:spacing w:line="276" w:lineRule="auto"/>
              <w:rPr>
                <w:sz w:val="15"/>
                <w:szCs w:val="15"/>
                <w:shd w:val="clear" w:color="auto" w:fill="FFFFFF"/>
              </w:rPr>
            </w:pPr>
            <w:r>
              <w:rPr>
                <w:sz w:val="15"/>
                <w:szCs w:val="15"/>
                <w:shd w:val="clear" w:color="auto" w:fill="FFFFFF"/>
              </w:rPr>
              <w:br/>
            </w:r>
          </w:p>
        </w:tc>
      </w:tr>
    </w:tbl>
    <w:p w:rsidR="008B35A9" w:rsidRDefault="008B35A9" w:rsidP="008B35A9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58"/>
      </w:tblGrid>
      <w:tr w:rsidR="008B35A9" w:rsidTr="00BD68BA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B35A9" w:rsidRDefault="008B35A9" w:rsidP="00BD68BA">
            <w:r>
              <w:rPr>
                <w:b/>
                <w:bCs/>
                <w:lang w:val="en-US"/>
              </w:rPr>
              <w:t xml:space="preserve">Rationale (max </w:t>
            </w:r>
            <w:r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  <w:lang w:val="en-US"/>
              </w:rPr>
              <w:t>00 words)</w:t>
            </w:r>
          </w:p>
        </w:tc>
      </w:tr>
      <w:tr w:rsidR="008B35A9" w:rsidTr="00BD68BA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5A9" w:rsidRDefault="008B35A9" w:rsidP="00BD68BA">
            <w:pPr>
              <w:pStyle w:val="Default"/>
              <w:jc w:val="both"/>
            </w:pPr>
          </w:p>
        </w:tc>
      </w:tr>
      <w:tr w:rsidR="008B35A9" w:rsidTr="00BD68BA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B35A9" w:rsidRDefault="008B35A9" w:rsidP="00BD68BA">
            <w:r>
              <w:rPr>
                <w:b/>
                <w:bCs/>
                <w:lang w:val="en-US"/>
              </w:rPr>
              <w:t xml:space="preserve">Originality and innovative </w:t>
            </w:r>
            <w:proofErr w:type="gramStart"/>
            <w:r>
              <w:rPr>
                <w:b/>
                <w:bCs/>
                <w:lang w:val="en-US"/>
              </w:rPr>
              <w:t>aspects </w:t>
            </w:r>
            <w:r>
              <w:rPr>
                <w:b/>
                <w:bCs/>
                <w:lang w:val="en-US"/>
              </w:rPr>
              <w:t xml:space="preserve"> (</w:t>
            </w:r>
            <w:proofErr w:type="gramEnd"/>
            <w:r>
              <w:rPr>
                <w:b/>
                <w:bCs/>
                <w:lang w:val="en-US"/>
              </w:rPr>
              <w:t>max 500 words)</w:t>
            </w:r>
          </w:p>
        </w:tc>
      </w:tr>
      <w:tr w:rsidR="008B35A9" w:rsidTr="00BD68BA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5A9" w:rsidRDefault="008B35A9" w:rsidP="00BD68BA">
            <w:pPr>
              <w:pStyle w:val="Default"/>
              <w:spacing w:line="276" w:lineRule="auto"/>
              <w:jc w:val="both"/>
              <w:rPr>
                <w:szCs w:val="22"/>
                <w:lang w:val="en-US"/>
              </w:rPr>
            </w:pPr>
          </w:p>
        </w:tc>
      </w:tr>
      <w:tr w:rsidR="008B35A9" w:rsidTr="00BD68BA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B35A9" w:rsidRDefault="008B35A9" w:rsidP="00BD68BA">
            <w:r>
              <w:rPr>
                <w:b/>
                <w:bCs/>
                <w:lang w:val="en-US"/>
              </w:rPr>
              <w:t xml:space="preserve">Main objective </w:t>
            </w:r>
            <w:r>
              <w:rPr>
                <w:b/>
                <w:bCs/>
                <w:lang w:val="en-US"/>
              </w:rPr>
              <w:t>(max 500 words)</w:t>
            </w:r>
          </w:p>
        </w:tc>
      </w:tr>
      <w:tr w:rsidR="008B35A9" w:rsidTr="00BD68BA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5A9" w:rsidRPr="00570240" w:rsidRDefault="008B35A9" w:rsidP="00BD68BA">
            <w:pPr>
              <w:pStyle w:val="Default"/>
              <w:spacing w:line="276" w:lineRule="auto"/>
              <w:rPr>
                <w:lang w:val="en-US"/>
              </w:rPr>
            </w:pPr>
          </w:p>
        </w:tc>
      </w:tr>
      <w:tr w:rsidR="008B35A9" w:rsidTr="00BD68BA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B35A9" w:rsidRDefault="008B35A9" w:rsidP="00BD68BA">
            <w:r>
              <w:rPr>
                <w:b/>
                <w:bCs/>
                <w:lang w:val="en-US"/>
              </w:rPr>
              <w:t xml:space="preserve">Secondary objectives </w:t>
            </w:r>
            <w:r>
              <w:rPr>
                <w:b/>
                <w:bCs/>
                <w:lang w:val="en-US"/>
              </w:rPr>
              <w:t>(max 500 words)</w:t>
            </w:r>
          </w:p>
        </w:tc>
      </w:tr>
      <w:tr w:rsidR="008B35A9" w:rsidTr="00BD68BA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5A9" w:rsidRPr="00365FA3" w:rsidRDefault="008B35A9" w:rsidP="00BD68BA">
            <w:pPr>
              <w:autoSpaceDE w:val="0"/>
              <w:spacing w:before="240" w:after="120" w:line="276" w:lineRule="auto"/>
              <w:jc w:val="both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365FA3">
              <w:rPr>
                <w:rFonts w:eastAsia="Calibri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8B35A9" w:rsidTr="00BD68BA">
        <w:trPr>
          <w:trHeight w:val="86"/>
        </w:trPr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B35A9" w:rsidRDefault="008B35A9" w:rsidP="00BD68BA">
            <w:r>
              <w:rPr>
                <w:b/>
                <w:bCs/>
                <w:lang w:val="en-US"/>
              </w:rPr>
              <w:t xml:space="preserve">Primary </w:t>
            </w:r>
            <w:proofErr w:type="gramStart"/>
            <w:r>
              <w:rPr>
                <w:b/>
                <w:bCs/>
                <w:lang w:val="en-US"/>
              </w:rPr>
              <w:t>end point</w:t>
            </w:r>
            <w:proofErr w:type="gramEnd"/>
            <w:r>
              <w:rPr>
                <w:b/>
                <w:bCs/>
                <w:lang w:val="en-US"/>
              </w:rPr>
              <w:t xml:space="preserve"> </w:t>
            </w:r>
          </w:p>
        </w:tc>
      </w:tr>
      <w:tr w:rsidR="008B35A9" w:rsidTr="00BD68BA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5A9" w:rsidRDefault="008B35A9" w:rsidP="00BD68BA">
            <w:pPr>
              <w:pStyle w:val="Default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</w:p>
          <w:p w:rsidR="008B35A9" w:rsidRPr="00365FA3" w:rsidRDefault="008B35A9" w:rsidP="00BD68BA">
            <w:pPr>
              <w:pStyle w:val="Default"/>
              <w:spacing w:line="276" w:lineRule="auto"/>
              <w:rPr>
                <w:bCs/>
                <w:szCs w:val="22"/>
                <w:lang w:val="en-US"/>
              </w:rPr>
            </w:pPr>
          </w:p>
        </w:tc>
      </w:tr>
      <w:tr w:rsidR="008B35A9" w:rsidTr="00BD68BA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B35A9" w:rsidRDefault="008B35A9" w:rsidP="00BD68BA">
            <w:r>
              <w:rPr>
                <w:b/>
                <w:bCs/>
                <w:lang w:val="en-US"/>
              </w:rPr>
              <w:t xml:space="preserve">Secondary end points </w:t>
            </w:r>
          </w:p>
        </w:tc>
      </w:tr>
      <w:tr w:rsidR="008B35A9" w:rsidTr="00BD68BA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5A9" w:rsidRDefault="008B35A9" w:rsidP="00BD68BA">
            <w:pPr>
              <w:pStyle w:val="Default"/>
              <w:spacing w:line="276" w:lineRule="auto"/>
            </w:pPr>
          </w:p>
        </w:tc>
      </w:tr>
      <w:tr w:rsidR="008B35A9" w:rsidTr="00BD68BA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B35A9" w:rsidRDefault="008B35A9" w:rsidP="00BD68BA">
            <w:r>
              <w:rPr>
                <w:b/>
                <w:lang w:val="en-US"/>
              </w:rPr>
              <w:t xml:space="preserve">Study population </w:t>
            </w:r>
            <w:r>
              <w:rPr>
                <w:b/>
                <w:lang w:val="en-US"/>
              </w:rPr>
              <w:t>(max 1000 words)</w:t>
            </w:r>
          </w:p>
        </w:tc>
      </w:tr>
      <w:tr w:rsidR="008B35A9" w:rsidTr="00BD68BA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5A9" w:rsidRDefault="008B35A9" w:rsidP="00BD68BA">
            <w:pPr>
              <w:pStyle w:val="Default"/>
              <w:spacing w:line="276" w:lineRule="auto"/>
            </w:pPr>
          </w:p>
        </w:tc>
      </w:tr>
      <w:tr w:rsidR="008B35A9" w:rsidTr="00BD68BA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B35A9" w:rsidRDefault="008B35A9" w:rsidP="00BD68BA">
            <w:pPr>
              <w:spacing w:line="276" w:lineRule="auto"/>
            </w:pPr>
            <w:r>
              <w:rPr>
                <w:b/>
                <w:bCs/>
                <w:lang w:val="en-US"/>
              </w:rPr>
              <w:t>Design</w:t>
            </w:r>
          </w:p>
        </w:tc>
      </w:tr>
      <w:tr w:rsidR="008B35A9" w:rsidTr="00BD68BA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5A9" w:rsidRDefault="008B35A9" w:rsidP="00BD68BA">
            <w:pPr>
              <w:spacing w:line="276" w:lineRule="auto"/>
              <w:ind w:right="-8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Systematic reviews - Meta analysis</w:t>
            </w:r>
            <w:r>
              <w:rPr>
                <w:bCs/>
                <w:sz w:val="24"/>
                <w:szCs w:val="24"/>
                <w:lang w:val="en-US"/>
              </w:rPr>
              <w:tab/>
              <w:t xml:space="preserve">Yes </w:t>
            </w:r>
            <w:r>
              <w:rPr>
                <w:rFonts w:ascii="MS UI Gothic" w:eastAsia="MS UI Gothic" w:hAnsi="MS UI Gothic" w:cs="MS UI Gothic"/>
                <w:bCs/>
                <w:sz w:val="24"/>
                <w:szCs w:val="24"/>
                <w:lang w:val="en-US"/>
              </w:rPr>
              <w:t>☐</w:t>
            </w:r>
            <w:r>
              <w:rPr>
                <w:bCs/>
                <w:sz w:val="24"/>
                <w:szCs w:val="24"/>
                <w:lang w:val="en-US"/>
              </w:rPr>
              <w:t xml:space="preserve"> No </w:t>
            </w:r>
            <w:r>
              <w:rPr>
                <w:rFonts w:ascii="MS UI Gothic" w:eastAsia="MS UI Gothic" w:hAnsi="MS UI Gothic" w:cs="MS UI Gothic"/>
                <w:bCs/>
                <w:sz w:val="24"/>
                <w:szCs w:val="24"/>
                <w:lang w:val="en-US"/>
              </w:rPr>
              <w:t>☐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8B35A9" w:rsidRDefault="008B35A9" w:rsidP="00BD68BA">
            <w:pPr>
              <w:spacing w:line="276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ab/>
            </w:r>
            <w:r>
              <w:rPr>
                <w:bCs/>
                <w:sz w:val="24"/>
                <w:szCs w:val="24"/>
                <w:lang w:val="en-US"/>
              </w:rPr>
              <w:tab/>
            </w:r>
          </w:p>
          <w:p w:rsidR="008B35A9" w:rsidRDefault="008B35A9" w:rsidP="00BD68BA">
            <w:pPr>
              <w:spacing w:line="276" w:lineRule="auto"/>
              <w:ind w:right="-82"/>
              <w:rPr>
                <w:rFonts w:eastAsia="Tahoma"/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Randomized clinical trial Yes </w:t>
            </w:r>
            <w:r>
              <w:rPr>
                <w:rFonts w:ascii="MS UI Gothic" w:eastAsia="MS UI Gothic" w:hAnsi="MS UI Gothic" w:cs="MS UI Gothic"/>
                <w:bCs/>
                <w:sz w:val="24"/>
                <w:szCs w:val="24"/>
                <w:lang w:val="en-US"/>
              </w:rPr>
              <w:t>☐</w:t>
            </w:r>
            <w:r>
              <w:rPr>
                <w:bCs/>
                <w:sz w:val="24"/>
                <w:szCs w:val="24"/>
                <w:lang w:val="en-US"/>
              </w:rPr>
              <w:t xml:space="preserve"> No </w:t>
            </w:r>
            <w:r>
              <w:rPr>
                <w:rFonts w:ascii="MS UI Gothic" w:eastAsia="MS UI Gothic" w:hAnsi="MS UI Gothic" w:cs="MS UI Gothic"/>
                <w:bCs/>
                <w:sz w:val="24"/>
                <w:szCs w:val="24"/>
                <w:lang w:val="en-US"/>
              </w:rPr>
              <w:t>☐</w:t>
            </w:r>
          </w:p>
          <w:p w:rsidR="008B35A9" w:rsidRDefault="008B35A9" w:rsidP="00BD68BA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ahoma"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bCs/>
                <w:sz w:val="24"/>
                <w:szCs w:val="24"/>
                <w:lang w:val="en-US"/>
              </w:rPr>
              <w:t>if yes: Open</w:t>
            </w:r>
            <w:r>
              <w:rPr>
                <w:rFonts w:ascii="MS UI Gothic" w:eastAsia="MS UI Gothic" w:hAnsi="MS UI Gothic" w:cs="MS UI Gothic"/>
                <w:bCs/>
                <w:sz w:val="24"/>
                <w:szCs w:val="24"/>
                <w:lang w:val="en-US"/>
              </w:rPr>
              <w:t>☐</w:t>
            </w:r>
            <w:r>
              <w:rPr>
                <w:bCs/>
                <w:sz w:val="24"/>
                <w:szCs w:val="24"/>
                <w:lang w:val="en-US"/>
              </w:rPr>
              <w:t xml:space="preserve"> Single blind </w:t>
            </w:r>
            <w:r>
              <w:rPr>
                <w:rFonts w:ascii="MS UI Gothic" w:eastAsia="MS UI Gothic" w:hAnsi="MS UI Gothic" w:cs="MS UI Gothic"/>
                <w:bCs/>
                <w:sz w:val="24"/>
                <w:szCs w:val="24"/>
                <w:lang w:val="en-US"/>
              </w:rPr>
              <w:t>☐</w:t>
            </w:r>
            <w:r>
              <w:rPr>
                <w:bCs/>
                <w:sz w:val="24"/>
                <w:szCs w:val="24"/>
                <w:lang w:val="en-US"/>
              </w:rPr>
              <w:t xml:space="preserve"> Double blind</w:t>
            </w:r>
            <w:r>
              <w:rPr>
                <w:rFonts w:ascii="MS UI Gothic" w:eastAsia="MS UI Gothic" w:hAnsi="MS UI Gothic" w:cs="MS UI Gothic"/>
                <w:bCs/>
                <w:sz w:val="24"/>
                <w:szCs w:val="24"/>
                <w:lang w:val="en-US"/>
              </w:rPr>
              <w:t>☐</w:t>
            </w:r>
          </w:p>
          <w:p w:rsidR="008B35A9" w:rsidRDefault="008B35A9" w:rsidP="00BD68BA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</w:p>
          <w:p w:rsidR="008B35A9" w:rsidRDefault="008B35A9" w:rsidP="00BD68BA">
            <w:pPr>
              <w:spacing w:line="276" w:lineRule="auto"/>
              <w:rPr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en-US"/>
              </w:rPr>
              <w:t>Non randomized</w:t>
            </w:r>
            <w:proofErr w:type="gramEnd"/>
            <w:r>
              <w:rPr>
                <w:b/>
                <w:bCs/>
                <w:sz w:val="24"/>
                <w:szCs w:val="24"/>
                <w:lang w:val="en-US"/>
              </w:rPr>
              <w:t xml:space="preserve"> trial</w:t>
            </w:r>
            <w:r w:rsidRPr="00DC2BC0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8B35A9" w:rsidRDefault="008B35A9" w:rsidP="00BD68BA">
            <w:pPr>
              <w:spacing w:line="276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Prospective cohort study </w:t>
            </w:r>
            <w:r>
              <w:rPr>
                <w:rFonts w:ascii="MS UI Gothic" w:eastAsia="MS UI Gothic" w:hAnsi="MS UI Gothic" w:cs="MS UI Gothic"/>
                <w:bCs/>
                <w:sz w:val="24"/>
                <w:szCs w:val="24"/>
                <w:lang w:val="en-US"/>
              </w:rPr>
              <w:t>☐</w:t>
            </w:r>
            <w:r w:rsidRPr="00114230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ab/>
            </w:r>
            <w:r>
              <w:rPr>
                <w:bCs/>
                <w:sz w:val="24"/>
                <w:szCs w:val="24"/>
                <w:lang w:val="en-US"/>
              </w:rPr>
              <w:tab/>
              <w:t xml:space="preserve"> Case-control study </w:t>
            </w:r>
            <w:r>
              <w:rPr>
                <w:rFonts w:ascii="MS UI Gothic" w:eastAsia="MS UI Gothic" w:hAnsi="MS UI Gothic" w:cs="MS UI Gothic"/>
                <w:bCs/>
                <w:sz w:val="24"/>
                <w:szCs w:val="24"/>
                <w:lang w:val="en-US"/>
              </w:rPr>
              <w:t>☐</w:t>
            </w:r>
            <w:r>
              <w:rPr>
                <w:bCs/>
                <w:sz w:val="24"/>
                <w:szCs w:val="24"/>
                <w:lang w:val="en-US"/>
              </w:rPr>
              <w:tab/>
              <w:t xml:space="preserve">Cross-sectional study </w:t>
            </w:r>
            <w:r>
              <w:rPr>
                <w:rFonts w:ascii="MS UI Gothic" w:eastAsia="MS UI Gothic" w:hAnsi="MS UI Gothic" w:cs="MS UI Gothic"/>
                <w:bCs/>
                <w:sz w:val="24"/>
                <w:szCs w:val="24"/>
                <w:lang w:val="en-US"/>
              </w:rPr>
              <w:t>☐</w:t>
            </w:r>
          </w:p>
          <w:p w:rsidR="008B35A9" w:rsidRDefault="008B35A9" w:rsidP="00BD68BA">
            <w:pPr>
              <w:spacing w:line="276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Retrospective cohort</w:t>
            </w:r>
            <w:r>
              <w:rPr>
                <w:bCs/>
                <w:sz w:val="24"/>
                <w:szCs w:val="24"/>
                <w:lang w:val="en-US"/>
              </w:rPr>
              <w:tab/>
            </w:r>
            <w:r>
              <w:rPr>
                <w:rFonts w:ascii="MS UI Gothic" w:eastAsia="MS UI Gothic" w:hAnsi="MS UI Gothic" w:cs="MS UI Gothic"/>
                <w:bCs/>
                <w:sz w:val="24"/>
                <w:szCs w:val="24"/>
                <w:lang w:val="en-US"/>
              </w:rPr>
              <w:t>☐</w:t>
            </w:r>
            <w:r>
              <w:rPr>
                <w:bCs/>
                <w:sz w:val="24"/>
                <w:szCs w:val="24"/>
                <w:lang w:val="en-US"/>
              </w:rPr>
              <w:tab/>
              <w:t xml:space="preserve">Administrative / hospital inpatient database research </w:t>
            </w:r>
            <w:r>
              <w:rPr>
                <w:rFonts w:ascii="MS UI Gothic" w:eastAsia="MS UI Gothic" w:hAnsi="MS UI Gothic" w:cs="MS UI Gothic"/>
                <w:bCs/>
                <w:sz w:val="24"/>
                <w:szCs w:val="24"/>
                <w:lang w:val="en-US"/>
              </w:rPr>
              <w:t>☐</w:t>
            </w:r>
          </w:p>
          <w:p w:rsidR="008B35A9" w:rsidRDefault="008B35A9" w:rsidP="00BD68BA">
            <w:pPr>
              <w:spacing w:line="276" w:lineRule="auto"/>
              <w:rPr>
                <w:b/>
                <w:bCs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Modelisation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MS UI Gothic" w:eastAsia="MS UI Gothic" w:hAnsi="MS UI Gothic" w:cs="MS UI Gothic"/>
                <w:bCs/>
                <w:sz w:val="24"/>
                <w:szCs w:val="24"/>
                <w:lang w:val="en-US"/>
              </w:rPr>
              <w:t>☐</w:t>
            </w:r>
            <w:r>
              <w:rPr>
                <w:bCs/>
                <w:sz w:val="24"/>
                <w:szCs w:val="24"/>
                <w:lang w:val="en-US"/>
              </w:rPr>
              <w:tab/>
              <w:t xml:space="preserve">Case series </w:t>
            </w:r>
            <w:r>
              <w:rPr>
                <w:rFonts w:ascii="MS UI Gothic" w:eastAsia="MS UI Gothic" w:hAnsi="MS UI Gothic" w:cs="MS UI Gothic"/>
                <w:bCs/>
                <w:sz w:val="24"/>
                <w:szCs w:val="24"/>
                <w:lang w:val="en-US"/>
              </w:rPr>
              <w:t>☐</w:t>
            </w:r>
            <w:r>
              <w:rPr>
                <w:bCs/>
                <w:sz w:val="24"/>
                <w:szCs w:val="24"/>
                <w:lang w:val="en-US"/>
              </w:rPr>
              <w:tab/>
            </w:r>
            <w:r>
              <w:rPr>
                <w:bCs/>
                <w:sz w:val="24"/>
                <w:szCs w:val="24"/>
                <w:lang w:val="en-US"/>
              </w:rPr>
              <w:tab/>
              <w:t>Pure preclinical studies</w:t>
            </w:r>
            <w:r>
              <w:rPr>
                <w:rFonts w:ascii="MS UI Gothic" w:eastAsia="MS UI Gothic" w:hAnsi="MS UI Gothic" w:cs="MS UI Gothic"/>
                <w:bCs/>
                <w:sz w:val="24"/>
                <w:szCs w:val="24"/>
                <w:lang w:val="en-US"/>
              </w:rPr>
              <w:t>☐</w:t>
            </w:r>
            <w:r>
              <w:rPr>
                <w:bCs/>
                <w:sz w:val="24"/>
                <w:szCs w:val="24"/>
                <w:lang w:val="en-US"/>
              </w:rPr>
              <w:tab/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ab/>
              <w:t xml:space="preserve">Others </w:t>
            </w:r>
            <w:r>
              <w:rPr>
                <w:rFonts w:ascii="MS UI Gothic" w:eastAsia="MS UI Gothic" w:hAnsi="MS UI Gothic" w:cs="MS UI Gothic"/>
                <w:bCs/>
                <w:sz w:val="24"/>
                <w:szCs w:val="24"/>
                <w:lang w:val="en-US"/>
              </w:rPr>
              <w:t>☐</w:t>
            </w:r>
          </w:p>
          <w:p w:rsidR="008B35A9" w:rsidRDefault="008B35A9" w:rsidP="00BD68BA">
            <w:pPr>
              <w:spacing w:line="276" w:lineRule="auto"/>
              <w:rPr>
                <w:b/>
                <w:bCs/>
                <w:i/>
                <w:sz w:val="24"/>
                <w:szCs w:val="24"/>
                <w:lang w:val="en-US"/>
              </w:rPr>
            </w:pPr>
          </w:p>
          <w:p w:rsidR="008B35A9" w:rsidRPr="00BF7E51" w:rsidRDefault="008B35A9" w:rsidP="00BD68BA">
            <w:pPr>
              <w:spacing w:line="276" w:lineRule="auto"/>
              <w:rPr>
                <w:rFonts w:eastAsia="Cambria"/>
                <w:lang w:val="en-US" w:eastAsia="en-US"/>
              </w:rPr>
            </w:pPr>
            <w:r w:rsidRPr="00BF7E51">
              <w:rPr>
                <w:b/>
                <w:bCs/>
                <w:sz w:val="24"/>
                <w:szCs w:val="24"/>
                <w:lang w:val="en-US"/>
              </w:rPr>
              <w:t>Please detail:</w:t>
            </w:r>
            <w:r w:rsidRPr="00BF7E51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8B35A9" w:rsidRDefault="008B35A9" w:rsidP="00BD68BA">
            <w:pPr>
              <w:pStyle w:val="Default"/>
              <w:spacing w:line="276" w:lineRule="auto"/>
            </w:pPr>
            <w:r>
              <w:rPr>
                <w:rFonts w:eastAsia="Cambria"/>
                <w:lang w:val="en-US" w:eastAsia="en-US"/>
              </w:rPr>
              <w:br/>
            </w:r>
            <w:r>
              <w:rPr>
                <w:rFonts w:eastAsia="Cambria"/>
                <w:color w:val="auto"/>
                <w:lang w:val="en-US" w:eastAsia="en-US"/>
              </w:rPr>
              <w:br/>
            </w:r>
          </w:p>
        </w:tc>
      </w:tr>
    </w:tbl>
    <w:p w:rsidR="008B35A9" w:rsidRDefault="008B35A9" w:rsidP="008B35A9"/>
    <w:tbl>
      <w:tblPr>
        <w:tblW w:w="98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58"/>
      </w:tblGrid>
      <w:tr w:rsidR="008B35A9" w:rsidTr="008B35A9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B35A9" w:rsidRDefault="008B35A9" w:rsidP="00BD68BA">
            <w:pPr>
              <w:spacing w:line="276" w:lineRule="auto"/>
            </w:pPr>
            <w:r>
              <w:lastRenderedPageBreak/>
              <w:br w:type="page"/>
            </w:r>
            <w:bookmarkStart w:id="0" w:name="_GoBack"/>
            <w:bookmarkEnd w:id="0"/>
            <w:r>
              <w:rPr>
                <w:b/>
                <w:bCs/>
                <w:lang w:val="en-US"/>
              </w:rPr>
              <w:t>Duration (the maximum duration is 3 years)</w:t>
            </w:r>
          </w:p>
        </w:tc>
      </w:tr>
      <w:tr w:rsidR="008B35A9" w:rsidTr="008B35A9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5A9" w:rsidRDefault="008B35A9" w:rsidP="00BD68BA">
            <w:pPr>
              <w:pStyle w:val="Default"/>
              <w:rPr>
                <w:bCs/>
                <w:szCs w:val="22"/>
                <w:lang w:val="en-US"/>
              </w:rPr>
            </w:pPr>
          </w:p>
        </w:tc>
      </w:tr>
      <w:tr w:rsidR="008B35A9" w:rsidTr="008B35A9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B35A9" w:rsidRDefault="008B35A9" w:rsidP="00BD68BA">
            <w:pPr>
              <w:spacing w:line="27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Study </w:t>
            </w:r>
            <w:r>
              <w:rPr>
                <w:b/>
                <w:bCs/>
                <w:lang w:val="en-US"/>
              </w:rPr>
              <w:t>design</w:t>
            </w:r>
            <w:r>
              <w:rPr>
                <w:b/>
                <w:bCs/>
                <w:lang w:val="en-US"/>
              </w:rPr>
              <w:t xml:space="preserve"> and statistical analysis (max 1000 words)</w:t>
            </w:r>
          </w:p>
          <w:p w:rsidR="008B35A9" w:rsidRDefault="008B35A9" w:rsidP="00BD68BA">
            <w:pPr>
              <w:spacing w:line="276" w:lineRule="auto"/>
            </w:pPr>
            <w:r>
              <w:rPr>
                <w:b/>
                <w:bCs/>
                <w:lang w:val="en-US"/>
              </w:rPr>
              <w:t>Total number of scheduled patients / observations to be recruited (if any)</w:t>
            </w:r>
          </w:p>
        </w:tc>
      </w:tr>
      <w:tr w:rsidR="008B35A9" w:rsidTr="008B35A9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5A9" w:rsidRDefault="008B35A9" w:rsidP="00BD68BA">
            <w:pPr>
              <w:spacing w:line="276" w:lineRule="auto"/>
              <w:rPr>
                <w:rFonts w:eastAsia="Calibri"/>
                <w:bCs/>
                <w:sz w:val="24"/>
                <w:szCs w:val="24"/>
                <w:lang w:val="en-US"/>
              </w:rPr>
            </w:pPr>
          </w:p>
          <w:p w:rsidR="008B35A9" w:rsidRDefault="008B35A9" w:rsidP="00BD68BA">
            <w:pPr>
              <w:rPr>
                <w:bCs/>
                <w:sz w:val="24"/>
                <w:szCs w:val="24"/>
                <w:lang w:val="en-US"/>
              </w:rPr>
            </w:pPr>
          </w:p>
        </w:tc>
      </w:tr>
    </w:tbl>
    <w:p w:rsidR="008B35A9" w:rsidRDefault="008B35A9" w:rsidP="008B35A9"/>
    <w:p w:rsidR="008B35A9" w:rsidRDefault="008B35A9" w:rsidP="008B35A9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58"/>
      </w:tblGrid>
      <w:tr w:rsidR="008B35A9" w:rsidTr="00BD68BA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B35A9" w:rsidRDefault="008B35A9" w:rsidP="00BD68BA">
            <w:pPr>
              <w:spacing w:line="276" w:lineRule="auto"/>
            </w:pPr>
            <w:r>
              <w:rPr>
                <w:b/>
                <w:bCs/>
                <w:lang w:val="en-US"/>
              </w:rPr>
              <w:t>Participation of a research network (if any)</w:t>
            </w:r>
          </w:p>
        </w:tc>
      </w:tr>
      <w:tr w:rsidR="008B35A9" w:rsidTr="00BD68BA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5A9" w:rsidRDefault="008B35A9" w:rsidP="00BD68BA">
            <w:pPr>
              <w:pStyle w:val="Default"/>
              <w:snapToGrid w:val="0"/>
              <w:spacing w:line="276" w:lineRule="auto"/>
              <w:jc w:val="both"/>
              <w:rPr>
                <w:bCs/>
                <w:color w:val="auto"/>
                <w:szCs w:val="22"/>
                <w:lang w:val="en-US"/>
              </w:rPr>
            </w:pPr>
          </w:p>
          <w:p w:rsidR="008B35A9" w:rsidRDefault="008B35A9" w:rsidP="00BD68BA">
            <w:pPr>
              <w:pStyle w:val="Default"/>
              <w:spacing w:line="276" w:lineRule="auto"/>
              <w:jc w:val="both"/>
            </w:pPr>
          </w:p>
        </w:tc>
      </w:tr>
      <w:tr w:rsidR="008B35A9" w:rsidTr="00BD68BA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B35A9" w:rsidRDefault="008B35A9" w:rsidP="00BD68BA">
            <w:pPr>
              <w:spacing w:line="276" w:lineRule="auto"/>
            </w:pPr>
            <w:r>
              <w:rPr>
                <w:b/>
                <w:bCs/>
                <w:lang w:val="en-US"/>
              </w:rPr>
              <w:t xml:space="preserve">Others aspects to insure the feasibility of the </w:t>
            </w:r>
            <w:proofErr w:type="gramStart"/>
            <w:r>
              <w:rPr>
                <w:b/>
                <w:bCs/>
                <w:lang w:val="en-US"/>
              </w:rPr>
              <w:t xml:space="preserve">project </w:t>
            </w:r>
            <w:r>
              <w:rPr>
                <w:b/>
                <w:bCs/>
                <w:lang w:val="en-US"/>
              </w:rPr>
              <w:t xml:space="preserve"> (</w:t>
            </w:r>
            <w:proofErr w:type="gramEnd"/>
            <w:r>
              <w:rPr>
                <w:b/>
                <w:bCs/>
                <w:lang w:val="en-US"/>
              </w:rPr>
              <w:t>max 500 words)</w:t>
            </w:r>
          </w:p>
        </w:tc>
      </w:tr>
      <w:tr w:rsidR="008B35A9" w:rsidTr="00BD68BA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5A9" w:rsidRDefault="008B35A9" w:rsidP="00BD68BA">
            <w:pPr>
              <w:spacing w:line="276" w:lineRule="auto"/>
            </w:pPr>
          </w:p>
        </w:tc>
      </w:tr>
      <w:tr w:rsidR="008B35A9" w:rsidTr="00BD68BA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B35A9" w:rsidRDefault="008B35A9" w:rsidP="00BD68BA">
            <w:pPr>
              <w:spacing w:line="276" w:lineRule="auto"/>
            </w:pPr>
            <w:r>
              <w:rPr>
                <w:b/>
                <w:bCs/>
                <w:lang w:val="en-US"/>
              </w:rPr>
              <w:t xml:space="preserve">Expected patient or public health benefit (max </w:t>
            </w:r>
            <w:r>
              <w:rPr>
                <w:b/>
                <w:bCs/>
                <w:lang w:val="en-US"/>
              </w:rPr>
              <w:t xml:space="preserve">500 </w:t>
            </w:r>
            <w:r>
              <w:rPr>
                <w:b/>
                <w:bCs/>
                <w:lang w:val="en-US"/>
              </w:rPr>
              <w:t>words)</w:t>
            </w:r>
          </w:p>
        </w:tc>
      </w:tr>
      <w:tr w:rsidR="008B35A9" w:rsidTr="00BD68BA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5A9" w:rsidRDefault="008B35A9" w:rsidP="00BD68BA">
            <w:pPr>
              <w:spacing w:line="276" w:lineRule="auto"/>
              <w:jc w:val="both"/>
              <w:rPr>
                <w:lang w:val="en-US"/>
              </w:rPr>
            </w:pPr>
          </w:p>
          <w:p w:rsidR="008B35A9" w:rsidRDefault="008B35A9" w:rsidP="00BD68BA">
            <w:pPr>
              <w:pStyle w:val="Default"/>
              <w:spacing w:line="276" w:lineRule="auto"/>
              <w:jc w:val="both"/>
              <w:rPr>
                <w:bCs/>
                <w:szCs w:val="22"/>
                <w:lang w:val="en-US"/>
              </w:rPr>
            </w:pPr>
          </w:p>
        </w:tc>
      </w:tr>
    </w:tbl>
    <w:p w:rsidR="008B35A9" w:rsidRDefault="008B35A9" w:rsidP="008B35A9">
      <w:pPr>
        <w:rPr>
          <w:lang w:val="en-US"/>
        </w:rPr>
      </w:pPr>
    </w:p>
    <w:p w:rsidR="008B35A9" w:rsidRDefault="008B35A9" w:rsidP="008B35A9"/>
    <w:p w:rsidR="006C0125" w:rsidRDefault="006C0125"/>
    <w:sectPr w:rsidR="006C0125">
      <w:headerReference w:type="default" r:id="rId6"/>
      <w:pgSz w:w="11906" w:h="16838"/>
      <w:pgMar w:top="2127" w:right="1134" w:bottom="1134" w:left="1134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9FE" w:rsidRDefault="00F149FE" w:rsidP="008B35A9">
      <w:r>
        <w:separator/>
      </w:r>
    </w:p>
  </w:endnote>
  <w:endnote w:type="continuationSeparator" w:id="0">
    <w:p w:rsidR="00F149FE" w:rsidRDefault="00F149FE" w:rsidP="008B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9FE" w:rsidRDefault="00F149FE" w:rsidP="008B35A9">
      <w:r>
        <w:separator/>
      </w:r>
    </w:p>
  </w:footnote>
  <w:footnote w:type="continuationSeparator" w:id="0">
    <w:p w:rsidR="00F149FE" w:rsidRDefault="00F149FE" w:rsidP="008B3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9D3" w:rsidRDefault="008B35A9">
    <w:pPr>
      <w:pStyle w:val="Intestazione"/>
      <w:rPr>
        <w:lang w:val="it-IT" w:eastAsia="it-IT"/>
      </w:rPr>
    </w:pPr>
    <w:r>
      <w:rPr>
        <w:noProof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-612140</wp:posOffset>
          </wp:positionH>
          <wp:positionV relativeFrom="paragraph">
            <wp:posOffset>-195580</wp:posOffset>
          </wp:positionV>
          <wp:extent cx="1987550" cy="1221105"/>
          <wp:effectExtent l="0" t="0" r="0" b="0"/>
          <wp:wrapTight wrapText="bothSides">
            <wp:wrapPolygon edited="0">
              <wp:start x="0" y="0"/>
              <wp:lineTo x="0" y="21229"/>
              <wp:lineTo x="21324" y="21229"/>
              <wp:lineTo x="21324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12211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49FE">
      <w:rPr>
        <w:lang w:val="it-IT" w:eastAsia="it-IT"/>
      </w:rPr>
      <w:tab/>
    </w:r>
    <w:r w:rsidR="00F149FE">
      <w:rPr>
        <w:lang w:val="it-IT" w:eastAsia="it-IT"/>
      </w:rPr>
      <w:tab/>
    </w:r>
    <w:r w:rsidR="00F149FE">
      <w:rPr>
        <w:lang w:val="it-IT" w:eastAsia="it-IT"/>
      </w:rPr>
      <w:tab/>
    </w:r>
    <w:r w:rsidR="00F149FE">
      <w:rPr>
        <w:lang w:val="it-IT" w:eastAsia="it-IT"/>
      </w:rPr>
      <w:tab/>
    </w:r>
    <w:r>
      <w:rPr>
        <w:lang w:val="it-IT" w:eastAsia="it-IT"/>
      </w:rPr>
      <w:tab/>
    </w:r>
    <w:r>
      <w:rPr>
        <w:lang w:val="it-IT" w:eastAsia="it-IT"/>
      </w:rPr>
      <w:tab/>
    </w:r>
    <w:r w:rsidRPr="00716572">
      <w:rPr>
        <w:b/>
        <w:noProof/>
        <w:sz w:val="28"/>
        <w:szCs w:val="28"/>
      </w:rPr>
      <w:drawing>
        <wp:inline distT="0" distB="0" distL="0" distR="0" wp14:anchorId="5C16642F" wp14:editId="620E341E">
          <wp:extent cx="1970031" cy="900430"/>
          <wp:effectExtent l="0" t="0" r="0" b="0"/>
          <wp:docPr id="1" name="Immagine 2" descr="cid:image003.png@01D087F7.AEA1B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id:image003.png@01D087F7.AEA1B710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338" cy="953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it-IT" w:eastAsia="it-I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A9"/>
    <w:rsid w:val="006C0125"/>
    <w:rsid w:val="008B35A9"/>
    <w:rsid w:val="00F1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5A79F"/>
  <w15:chartTrackingRefBased/>
  <w15:docId w15:val="{952F53F3-2A59-48CE-AD77-6640B4C1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B35A9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segnaposto1">
    <w:name w:val="Testo segnaposto1"/>
    <w:rsid w:val="008B35A9"/>
    <w:rPr>
      <w:color w:val="808080"/>
    </w:rPr>
  </w:style>
  <w:style w:type="paragraph" w:customStyle="1" w:styleId="Default">
    <w:name w:val="Default"/>
    <w:rsid w:val="008B35A9"/>
    <w:pPr>
      <w:suppressAutoHyphens/>
      <w:autoSpaceDE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zh-CN"/>
    </w:rPr>
  </w:style>
  <w:style w:type="paragraph" w:styleId="Intestazione">
    <w:name w:val="header"/>
    <w:basedOn w:val="Normale"/>
    <w:link w:val="IntestazioneCarattere"/>
    <w:rsid w:val="008B35A9"/>
    <w:pPr>
      <w:suppressAutoHyphens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8B35A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Pidipagina">
    <w:name w:val="footer"/>
    <w:basedOn w:val="Normale"/>
    <w:link w:val="PidipaginaCarattere"/>
    <w:rsid w:val="008B35A9"/>
    <w:pPr>
      <w:suppressAutoHyphens/>
    </w:pPr>
    <w:rPr>
      <w:rFonts w:ascii="Tahoma" w:eastAsia="Times New Roman" w:hAnsi="Tahoma" w:cs="Tahoma"/>
      <w:szCs w:val="20"/>
      <w:lang w:val="fr-FR" w:eastAsia="zh-CN"/>
    </w:rPr>
  </w:style>
  <w:style w:type="character" w:customStyle="1" w:styleId="PidipaginaCarattere">
    <w:name w:val="Piè di pagina Carattere"/>
    <w:basedOn w:val="Carpredefinitoparagrafo"/>
    <w:link w:val="Pidipagina"/>
    <w:rsid w:val="008B35A9"/>
    <w:rPr>
      <w:rFonts w:ascii="Tahoma" w:eastAsia="Times New Roman" w:hAnsi="Tahoma" w:cs="Tahoma"/>
      <w:szCs w:val="20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png@01D087F7.AEA1B71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GUARDIGLI ADRIANO</dc:creator>
  <cp:keywords/>
  <dc:description/>
  <cp:lastModifiedBy>GUARDIGLI ADRIANO</cp:lastModifiedBy>
  <cp:revision>1</cp:revision>
  <dcterms:created xsi:type="dcterms:W3CDTF">2023-05-26T06:43:00Z</dcterms:created>
  <dcterms:modified xsi:type="dcterms:W3CDTF">2023-05-26T06:48:00Z</dcterms:modified>
</cp:coreProperties>
</file>